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B0" w:rsidRPr="00DE0A64" w:rsidRDefault="001C23B0" w:rsidP="001C23B0">
      <w:pPr>
        <w:pStyle w:val="ConsPlusNormal"/>
        <w:jc w:val="center"/>
        <w:rPr>
          <w:b/>
          <w:sz w:val="22"/>
          <w:szCs w:val="22"/>
        </w:rPr>
      </w:pPr>
      <w:r w:rsidRPr="00DE0A64">
        <w:rPr>
          <w:b/>
          <w:sz w:val="22"/>
          <w:szCs w:val="22"/>
        </w:rPr>
        <w:t>ДОГОВОР</w:t>
      </w:r>
      <w:r w:rsidR="00933142" w:rsidRPr="00DE0A64">
        <w:rPr>
          <w:b/>
          <w:sz w:val="22"/>
          <w:szCs w:val="22"/>
        </w:rPr>
        <w:t xml:space="preserve"> ПОСТАВКИ</w:t>
      </w:r>
      <w:r w:rsidRPr="00DE0A64">
        <w:rPr>
          <w:b/>
          <w:sz w:val="22"/>
          <w:szCs w:val="22"/>
        </w:rPr>
        <w:t xml:space="preserve"> N _____</w:t>
      </w:r>
    </w:p>
    <w:p w:rsidR="001C23B0" w:rsidRPr="004A333D" w:rsidRDefault="001C23B0" w:rsidP="001C23B0">
      <w:pPr>
        <w:pStyle w:val="ConsPlusNormal"/>
        <w:ind w:firstLine="540"/>
        <w:jc w:val="both"/>
        <w:outlineLvl w:val="0"/>
      </w:pPr>
    </w:p>
    <w:p w:rsidR="001C23B0" w:rsidRPr="004A333D" w:rsidRDefault="001C23B0" w:rsidP="001C23B0">
      <w:pPr>
        <w:pStyle w:val="ConsPlusNonformat"/>
        <w:jc w:val="both"/>
      </w:pPr>
      <w:r w:rsidRPr="004A333D">
        <w:t xml:space="preserve">г. </w:t>
      </w:r>
      <w:r>
        <w:t>Санкт-Петербург</w:t>
      </w:r>
      <w:r w:rsidRPr="004A333D">
        <w:t xml:space="preserve">                             </w:t>
      </w:r>
      <w:r>
        <w:t xml:space="preserve">        </w:t>
      </w:r>
      <w:r w:rsidRPr="004A333D">
        <w:t>"__"___________ ____ г.</w:t>
      </w:r>
    </w:p>
    <w:p w:rsidR="001C23B0" w:rsidRPr="004A333D" w:rsidRDefault="001C23B0" w:rsidP="001C23B0">
      <w:pPr>
        <w:pStyle w:val="ConsPlusNormal"/>
        <w:ind w:firstLine="540"/>
        <w:jc w:val="both"/>
      </w:pPr>
    </w:p>
    <w:p w:rsidR="001C23B0" w:rsidRPr="004A333D" w:rsidRDefault="001C23B0" w:rsidP="001C23B0">
      <w:pPr>
        <w:pStyle w:val="ConsPlusNonformat"/>
        <w:jc w:val="both"/>
      </w:pPr>
      <w:r w:rsidRPr="00755AA8">
        <w:t xml:space="preserve">ООО «ТД «АТВ-ЭЛЕКТРО», именуемое в дальнейшем «Продавец», в лице Генерального директора Амосова Антона Алексеевича, действующего на основании Устава, с одной </w:t>
      </w:r>
      <w:r w:rsidR="00933142">
        <w:t xml:space="preserve">стороны, и          </w:t>
      </w:r>
      <w:r w:rsidRPr="00755AA8">
        <w:t>, именуемое в дальнейшем «Покупатель», в лице</w:t>
      </w:r>
      <w:r w:rsidR="00933142">
        <w:t xml:space="preserve">                                                                                                                          </w:t>
      </w:r>
      <w:r w:rsidRPr="00755AA8">
        <w:t xml:space="preserve">, действующего на основании Устава, с другой стороны, именуемые при совместном упоминании «Стороны», заключили настоящий договор </w:t>
      </w:r>
      <w:r w:rsidR="00B03B41">
        <w:t xml:space="preserve">на </w:t>
      </w:r>
      <w:r w:rsidRPr="00755AA8">
        <w:t>следующих условиях:</w:t>
      </w:r>
    </w:p>
    <w:p w:rsidR="001C23B0" w:rsidRPr="00DE0A64" w:rsidRDefault="001C23B0" w:rsidP="001C23B0">
      <w:pPr>
        <w:spacing w:before="450" w:after="150" w:line="240" w:lineRule="auto"/>
        <w:jc w:val="center"/>
        <w:textAlignment w:val="top"/>
        <w:outlineLvl w:val="4"/>
        <w:rPr>
          <w:rFonts w:ascii="Times New Roman" w:eastAsia="Times New Roman" w:hAnsi="Times New Roman" w:cs="Times New Roman"/>
          <w:b/>
          <w:caps/>
          <w:lang w:eastAsia="ru-RU"/>
        </w:rPr>
      </w:pPr>
      <w:r w:rsidRPr="00DE0A64">
        <w:rPr>
          <w:rFonts w:ascii="Times New Roman" w:eastAsia="Times New Roman" w:hAnsi="Times New Roman" w:cs="Times New Roman"/>
          <w:b/>
          <w:caps/>
          <w:lang w:eastAsia="ru-RU"/>
        </w:rPr>
        <w:t>1. ПРЕДМЕТ ДОГОВОРА</w:t>
      </w:r>
    </w:p>
    <w:p w:rsidR="001C23B0" w:rsidRPr="001C23B0" w:rsidRDefault="001C23B0" w:rsidP="00DE0A64">
      <w:pPr>
        <w:spacing w:before="210" w:after="210" w:line="240" w:lineRule="auto"/>
        <w:jc w:val="both"/>
        <w:textAlignment w:val="top"/>
        <w:rPr>
          <w:rFonts w:ascii="Courier New" w:eastAsia="Times New Roman" w:hAnsi="Courier New" w:cs="Courier New"/>
          <w:sz w:val="20"/>
          <w:szCs w:val="20"/>
          <w:lang w:eastAsia="ru-RU"/>
        </w:rPr>
      </w:pPr>
      <w:r w:rsidRPr="001C23B0">
        <w:rPr>
          <w:rFonts w:ascii="Courier New" w:eastAsia="Times New Roman" w:hAnsi="Courier New" w:cs="Courier New"/>
          <w:sz w:val="20"/>
          <w:szCs w:val="20"/>
          <w:lang w:eastAsia="ru-RU"/>
        </w:rPr>
        <w:t xml:space="preserve">1.1. </w:t>
      </w:r>
      <w:r w:rsidR="006D7A1D">
        <w:rPr>
          <w:rFonts w:ascii="Courier New" w:eastAsia="Times New Roman" w:hAnsi="Courier New" w:cs="Courier New"/>
          <w:sz w:val="20"/>
          <w:szCs w:val="20"/>
          <w:lang w:eastAsia="ru-RU"/>
        </w:rPr>
        <w:t xml:space="preserve">Поставщик обязуется поставить, а Покупатель принять и оплатить электротехническое и прочее оборудование, именуемое в дальнейшем «Товар» на условиях, указанных в настоящем Договоре. </w:t>
      </w:r>
    </w:p>
    <w:p w:rsidR="001C23B0" w:rsidRDefault="001C23B0" w:rsidP="00DE0A64">
      <w:pPr>
        <w:spacing w:before="210" w:after="210" w:line="240" w:lineRule="auto"/>
        <w:jc w:val="both"/>
        <w:textAlignment w:val="top"/>
        <w:rPr>
          <w:rFonts w:ascii="Courier New" w:eastAsia="Times New Roman" w:hAnsi="Courier New" w:cs="Courier New"/>
          <w:sz w:val="20"/>
          <w:szCs w:val="20"/>
          <w:lang w:eastAsia="ru-RU"/>
        </w:rPr>
      </w:pPr>
      <w:r w:rsidRPr="001C23B0">
        <w:rPr>
          <w:rFonts w:ascii="Courier New" w:eastAsia="Times New Roman" w:hAnsi="Courier New" w:cs="Courier New"/>
          <w:sz w:val="20"/>
          <w:szCs w:val="20"/>
          <w:lang w:eastAsia="ru-RU"/>
        </w:rPr>
        <w:t xml:space="preserve">1.2. </w:t>
      </w:r>
      <w:r w:rsidR="006D7A1D">
        <w:rPr>
          <w:rFonts w:ascii="Courier New" w:eastAsia="Times New Roman" w:hAnsi="Courier New" w:cs="Courier New"/>
          <w:sz w:val="20"/>
          <w:szCs w:val="20"/>
          <w:lang w:eastAsia="ru-RU"/>
        </w:rPr>
        <w:t>Настоящий Договор предполагает многократные поставки в течение всего срока своего действия.</w:t>
      </w:r>
    </w:p>
    <w:p w:rsidR="00933142" w:rsidRPr="001C23B0" w:rsidRDefault="00933142" w:rsidP="00DE0A64">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1.3. Количество, ассортимент, цена и срок оплаты согласовываются сторонами в счетах</w:t>
      </w:r>
      <w:r w:rsidR="00B03B41">
        <w:rPr>
          <w:rFonts w:ascii="Courier New" w:eastAsia="Times New Roman" w:hAnsi="Courier New" w:cs="Courier New"/>
          <w:sz w:val="20"/>
          <w:szCs w:val="20"/>
          <w:lang w:eastAsia="ru-RU"/>
        </w:rPr>
        <w:t xml:space="preserve"> (Спецификациях)</w:t>
      </w:r>
      <w:r>
        <w:rPr>
          <w:rFonts w:ascii="Courier New" w:eastAsia="Times New Roman" w:hAnsi="Courier New" w:cs="Courier New"/>
          <w:sz w:val="20"/>
          <w:szCs w:val="20"/>
          <w:lang w:eastAsia="ru-RU"/>
        </w:rPr>
        <w:t>, которые являются неотъемлемой частью настоящего Договора.</w:t>
      </w:r>
    </w:p>
    <w:p w:rsidR="001C23B0" w:rsidRPr="00DE0A64" w:rsidRDefault="001C23B0" w:rsidP="001C23B0">
      <w:pPr>
        <w:spacing w:before="450" w:after="150" w:line="240" w:lineRule="auto"/>
        <w:jc w:val="center"/>
        <w:textAlignment w:val="top"/>
        <w:outlineLvl w:val="4"/>
        <w:rPr>
          <w:rFonts w:ascii="Times New Roman" w:eastAsia="Times New Roman" w:hAnsi="Times New Roman" w:cs="Times New Roman"/>
          <w:b/>
          <w:caps/>
          <w:lang w:eastAsia="ru-RU"/>
        </w:rPr>
      </w:pPr>
      <w:r w:rsidRPr="00DE0A64">
        <w:rPr>
          <w:rFonts w:ascii="Times New Roman" w:eastAsia="Times New Roman" w:hAnsi="Times New Roman" w:cs="Times New Roman"/>
          <w:b/>
          <w:caps/>
          <w:lang w:eastAsia="ru-RU"/>
        </w:rPr>
        <w:t xml:space="preserve">2. </w:t>
      </w:r>
      <w:r w:rsidR="00933142" w:rsidRPr="00DE0A64">
        <w:rPr>
          <w:rFonts w:ascii="Times New Roman" w:eastAsia="Times New Roman" w:hAnsi="Times New Roman" w:cs="Times New Roman"/>
          <w:b/>
          <w:caps/>
          <w:lang w:eastAsia="ru-RU"/>
        </w:rPr>
        <w:t>СРОКИ и ПОРЯДОК ПОСтАВКИ</w:t>
      </w:r>
    </w:p>
    <w:p w:rsidR="001C23B0" w:rsidRPr="001C23B0" w:rsidRDefault="001C23B0" w:rsidP="00DE0A64">
      <w:pPr>
        <w:spacing w:before="210" w:after="210" w:line="240" w:lineRule="auto"/>
        <w:jc w:val="both"/>
        <w:textAlignment w:val="top"/>
        <w:rPr>
          <w:rFonts w:ascii="Courier New" w:eastAsia="Times New Roman" w:hAnsi="Courier New" w:cs="Courier New"/>
          <w:sz w:val="20"/>
          <w:szCs w:val="20"/>
          <w:lang w:eastAsia="ru-RU"/>
        </w:rPr>
      </w:pPr>
      <w:r w:rsidRPr="006D7A1D">
        <w:rPr>
          <w:rFonts w:ascii="Courier New" w:eastAsia="Times New Roman" w:hAnsi="Courier New" w:cs="Courier New"/>
          <w:sz w:val="20"/>
          <w:szCs w:val="20"/>
          <w:lang w:eastAsia="ru-RU"/>
        </w:rPr>
        <w:t xml:space="preserve">2.1. </w:t>
      </w:r>
      <w:r w:rsidR="00933142">
        <w:rPr>
          <w:rFonts w:ascii="Courier New" w:eastAsia="Times New Roman" w:hAnsi="Courier New" w:cs="Courier New"/>
          <w:sz w:val="20"/>
          <w:szCs w:val="20"/>
          <w:lang w:eastAsia="ru-RU"/>
        </w:rPr>
        <w:t>В течение срока действия настоящего Договора Товар поставляется Покупателю партиями согласно счетам</w:t>
      </w:r>
      <w:r w:rsidR="00B03B41">
        <w:rPr>
          <w:rFonts w:ascii="Courier New" w:eastAsia="Times New Roman" w:hAnsi="Courier New" w:cs="Courier New"/>
          <w:sz w:val="20"/>
          <w:szCs w:val="20"/>
          <w:lang w:eastAsia="ru-RU"/>
        </w:rPr>
        <w:t xml:space="preserve"> (Спецификациям)</w:t>
      </w:r>
      <w:r w:rsidR="00933142">
        <w:rPr>
          <w:rFonts w:ascii="Courier New" w:eastAsia="Times New Roman" w:hAnsi="Courier New" w:cs="Courier New"/>
          <w:sz w:val="20"/>
          <w:szCs w:val="20"/>
          <w:lang w:eastAsia="ru-RU"/>
        </w:rPr>
        <w:t>, согласованными сторонами.</w:t>
      </w:r>
    </w:p>
    <w:p w:rsidR="00CA4C4E" w:rsidRDefault="006D7A1D" w:rsidP="00DE0A64">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2.2</w:t>
      </w:r>
      <w:r w:rsidR="001C23B0" w:rsidRPr="001C23B0">
        <w:rPr>
          <w:rFonts w:ascii="Courier New" w:eastAsia="Times New Roman" w:hAnsi="Courier New" w:cs="Courier New"/>
          <w:sz w:val="20"/>
          <w:szCs w:val="20"/>
          <w:lang w:eastAsia="ru-RU"/>
        </w:rPr>
        <w:t xml:space="preserve">. </w:t>
      </w:r>
      <w:r w:rsidR="00933142">
        <w:rPr>
          <w:rFonts w:ascii="Courier New" w:eastAsia="Times New Roman" w:hAnsi="Courier New" w:cs="Courier New"/>
          <w:sz w:val="20"/>
          <w:szCs w:val="20"/>
          <w:lang w:eastAsia="ru-RU"/>
        </w:rPr>
        <w:t>Датой поставки товара считается дата передачи Товара Покупателю (дата составления накладной).</w:t>
      </w:r>
    </w:p>
    <w:p w:rsidR="00CA4C4E" w:rsidRDefault="00CA4C4E" w:rsidP="00DE0A64">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w:t>
      </w:r>
      <w:r w:rsidR="001C23B0" w:rsidRPr="001C23B0">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3. </w:t>
      </w:r>
      <w:r w:rsidR="00933142">
        <w:rPr>
          <w:rFonts w:ascii="Courier New" w:eastAsia="Times New Roman" w:hAnsi="Courier New" w:cs="Courier New"/>
          <w:sz w:val="20"/>
          <w:szCs w:val="20"/>
          <w:lang w:eastAsia="ru-RU"/>
        </w:rPr>
        <w:t xml:space="preserve">Приемка товара от Поставщика оформляется подписанием </w:t>
      </w:r>
      <w:r w:rsidR="00AC52CC">
        <w:rPr>
          <w:rFonts w:ascii="Courier New" w:eastAsia="Times New Roman" w:hAnsi="Courier New" w:cs="Courier New"/>
          <w:sz w:val="20"/>
          <w:szCs w:val="20"/>
          <w:lang w:eastAsia="ru-RU"/>
        </w:rPr>
        <w:t>УПД</w:t>
      </w:r>
      <w:r w:rsidR="00933142">
        <w:rPr>
          <w:rFonts w:ascii="Courier New" w:eastAsia="Times New Roman" w:hAnsi="Courier New" w:cs="Courier New"/>
          <w:sz w:val="20"/>
          <w:szCs w:val="20"/>
          <w:lang w:eastAsia="ru-RU"/>
        </w:rPr>
        <w:t xml:space="preserve">  и</w:t>
      </w:r>
      <w:r w:rsidR="00AC52CC">
        <w:rPr>
          <w:rFonts w:ascii="Courier New" w:eastAsia="Times New Roman" w:hAnsi="Courier New" w:cs="Courier New"/>
          <w:sz w:val="20"/>
          <w:szCs w:val="20"/>
          <w:lang w:eastAsia="ru-RU"/>
        </w:rPr>
        <w:t>ли</w:t>
      </w:r>
      <w:r w:rsidR="00933142">
        <w:rPr>
          <w:rFonts w:ascii="Courier New" w:eastAsia="Times New Roman" w:hAnsi="Courier New" w:cs="Courier New"/>
          <w:sz w:val="20"/>
          <w:szCs w:val="20"/>
          <w:lang w:eastAsia="ru-RU"/>
        </w:rPr>
        <w:t xml:space="preserve"> товарно</w:t>
      </w:r>
      <w:r w:rsidR="00DE0A64">
        <w:rPr>
          <w:rFonts w:ascii="Courier New" w:eastAsia="Times New Roman" w:hAnsi="Courier New" w:cs="Courier New"/>
          <w:sz w:val="20"/>
          <w:szCs w:val="20"/>
          <w:lang w:eastAsia="ru-RU"/>
        </w:rPr>
        <w:t>-транспортной накладной на переданный Товар, в которой отражаются результат его приемки по количеству, с указанием даты приемки товара представителем Покупателя. Накладная подписывается в таком количестве, что бы у каждой из сторон, участвующих в сделке по поставке товара, осталось по необходимому числу экземпляров.</w:t>
      </w:r>
    </w:p>
    <w:p w:rsidR="001C23B0" w:rsidRPr="00DE0A64" w:rsidRDefault="001C23B0" w:rsidP="001C23B0">
      <w:pPr>
        <w:spacing w:before="450" w:after="150" w:line="240" w:lineRule="auto"/>
        <w:jc w:val="center"/>
        <w:textAlignment w:val="top"/>
        <w:outlineLvl w:val="4"/>
        <w:rPr>
          <w:rFonts w:ascii="Times New Roman" w:eastAsia="Times New Roman" w:hAnsi="Times New Roman" w:cs="Times New Roman"/>
          <w:b/>
          <w:caps/>
          <w:lang w:eastAsia="ru-RU"/>
        </w:rPr>
      </w:pPr>
      <w:r w:rsidRPr="00DE0A64">
        <w:rPr>
          <w:rFonts w:ascii="Times New Roman" w:eastAsia="Times New Roman" w:hAnsi="Times New Roman" w:cs="Times New Roman"/>
          <w:b/>
          <w:caps/>
          <w:lang w:eastAsia="ru-RU"/>
        </w:rPr>
        <w:t xml:space="preserve">3. </w:t>
      </w:r>
      <w:r w:rsidR="00DE0A64" w:rsidRPr="00DE0A64">
        <w:rPr>
          <w:rFonts w:ascii="Times New Roman" w:eastAsia="Times New Roman" w:hAnsi="Times New Roman" w:cs="Times New Roman"/>
          <w:b/>
          <w:caps/>
          <w:lang w:eastAsia="ru-RU"/>
        </w:rPr>
        <w:t>КАЧЕСТВО, КОМПЛЕКТНОСТЬ, УПАКОВКА И ГАРАНТИЯ ТОВАРА</w:t>
      </w:r>
    </w:p>
    <w:p w:rsidR="00C439A4" w:rsidRDefault="001C23B0" w:rsidP="005C2150">
      <w:pPr>
        <w:spacing w:before="210" w:after="210" w:line="240" w:lineRule="auto"/>
        <w:jc w:val="both"/>
        <w:textAlignment w:val="top"/>
        <w:rPr>
          <w:rFonts w:ascii="Courier New" w:eastAsia="Times New Roman" w:hAnsi="Courier New" w:cs="Courier New"/>
          <w:sz w:val="20"/>
          <w:szCs w:val="20"/>
          <w:lang w:eastAsia="ru-RU"/>
        </w:rPr>
      </w:pPr>
      <w:r w:rsidRPr="00DE0A64">
        <w:rPr>
          <w:rFonts w:ascii="Courier New" w:eastAsia="Times New Roman" w:hAnsi="Courier New" w:cs="Courier New"/>
          <w:sz w:val="20"/>
          <w:szCs w:val="20"/>
          <w:lang w:eastAsia="ru-RU"/>
        </w:rPr>
        <w:t>3</w:t>
      </w:r>
      <w:r w:rsidRPr="001C23B0">
        <w:rPr>
          <w:rFonts w:ascii="Courier New" w:eastAsia="Times New Roman" w:hAnsi="Courier New" w:cs="Courier New"/>
          <w:sz w:val="20"/>
          <w:szCs w:val="20"/>
          <w:lang w:eastAsia="ru-RU"/>
        </w:rPr>
        <w:t>.1.</w:t>
      </w:r>
      <w:r w:rsidR="007D4359">
        <w:rPr>
          <w:rFonts w:ascii="Courier New" w:eastAsia="Times New Roman" w:hAnsi="Courier New" w:cs="Courier New"/>
          <w:sz w:val="20"/>
          <w:szCs w:val="20"/>
          <w:lang w:eastAsia="ru-RU"/>
        </w:rPr>
        <w:t xml:space="preserve"> </w:t>
      </w:r>
      <w:r w:rsidR="00DE0A64">
        <w:rPr>
          <w:rFonts w:ascii="Courier New" w:eastAsia="Times New Roman" w:hAnsi="Courier New" w:cs="Courier New"/>
          <w:sz w:val="20"/>
          <w:szCs w:val="20"/>
          <w:lang w:eastAsia="ru-RU"/>
        </w:rPr>
        <w:t>Товар поставляется в упаковке Поставщика, обеспечивающей его сохранность при надлежащем хранении и транспортировке.</w:t>
      </w:r>
    </w:p>
    <w:p w:rsidR="00DE0A64" w:rsidRDefault="00DE0A64" w:rsidP="005C2150">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 же действующим в РФ стандартам и техническим условиям.</w:t>
      </w:r>
    </w:p>
    <w:p w:rsidR="00DE0A64" w:rsidRDefault="00DE0A64" w:rsidP="005C2150">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3.3.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Pr>
          <w:rFonts w:ascii="Courier New" w:eastAsia="Times New Roman" w:hAnsi="Courier New" w:cs="Courier New"/>
          <w:sz w:val="20"/>
          <w:szCs w:val="20"/>
          <w:lang w:eastAsia="ru-RU"/>
        </w:rPr>
        <w:t>отбраковочной</w:t>
      </w:r>
      <w:proofErr w:type="spellEnd"/>
      <w:r>
        <w:rPr>
          <w:rFonts w:ascii="Courier New" w:eastAsia="Times New Roman" w:hAnsi="Courier New" w:cs="Courier New"/>
          <w:sz w:val="20"/>
          <w:szCs w:val="20"/>
          <w:lang w:eastAsia="ru-RU"/>
        </w:rPr>
        <w:t xml:space="preserve"> накладной.</w:t>
      </w:r>
    </w:p>
    <w:p w:rsidR="005C2150" w:rsidRPr="005C2150" w:rsidRDefault="005C2150" w:rsidP="005C2150">
      <w:pPr>
        <w:spacing w:before="210" w:after="210" w:line="240" w:lineRule="auto"/>
        <w:jc w:val="both"/>
        <w:textAlignment w:val="top"/>
        <w:rPr>
          <w:rFonts w:ascii="Times New Roman" w:eastAsia="Times New Roman" w:hAnsi="Times New Roman" w:cs="Times New Roman"/>
          <w:b/>
          <w:caps/>
          <w:lang w:eastAsia="ru-RU"/>
        </w:rPr>
      </w:pPr>
      <w:r>
        <w:rPr>
          <w:rFonts w:ascii="Courier New" w:eastAsia="Times New Roman" w:hAnsi="Courier New" w:cs="Courier New"/>
          <w:sz w:val="20"/>
          <w:szCs w:val="20"/>
          <w:lang w:eastAsia="ru-RU"/>
        </w:rPr>
        <w:t>3.4.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записей в накладных и т.п.)</w:t>
      </w:r>
    </w:p>
    <w:p w:rsidR="001C23B0" w:rsidRDefault="001C23B0" w:rsidP="000A16A4">
      <w:pPr>
        <w:spacing w:before="210" w:after="210" w:line="240" w:lineRule="auto"/>
        <w:jc w:val="center"/>
        <w:textAlignment w:val="top"/>
        <w:rPr>
          <w:rFonts w:ascii="Times New Roman" w:eastAsia="Times New Roman" w:hAnsi="Times New Roman" w:cs="Times New Roman"/>
          <w:b/>
          <w:caps/>
          <w:lang w:eastAsia="ru-RU"/>
        </w:rPr>
      </w:pPr>
      <w:r w:rsidRPr="005C2150">
        <w:rPr>
          <w:rFonts w:ascii="Times New Roman" w:eastAsia="Times New Roman" w:hAnsi="Times New Roman" w:cs="Times New Roman"/>
          <w:b/>
          <w:caps/>
          <w:lang w:eastAsia="ru-RU"/>
        </w:rPr>
        <w:t xml:space="preserve">4. </w:t>
      </w:r>
      <w:r w:rsidR="005C2150" w:rsidRPr="005C2150">
        <w:rPr>
          <w:rFonts w:ascii="Times New Roman" w:eastAsia="Times New Roman" w:hAnsi="Times New Roman" w:cs="Times New Roman"/>
          <w:b/>
          <w:caps/>
          <w:lang w:eastAsia="ru-RU"/>
        </w:rPr>
        <w:t>ЦЕНА ТОВАРА И ПОРЯДОК РАСЧЕТОВ</w:t>
      </w:r>
    </w:p>
    <w:p w:rsidR="005C2150" w:rsidRDefault="005C2150" w:rsidP="005C2150">
      <w:pPr>
        <w:spacing w:before="210" w:after="210" w:line="240" w:lineRule="auto"/>
        <w:textAlignment w:val="top"/>
        <w:rPr>
          <w:rFonts w:ascii="Courier New" w:eastAsia="Times New Roman" w:hAnsi="Courier New" w:cs="Courier New"/>
          <w:sz w:val="20"/>
          <w:szCs w:val="20"/>
          <w:lang w:eastAsia="ru-RU"/>
        </w:rPr>
      </w:pPr>
      <w:r w:rsidRPr="005C2150">
        <w:rPr>
          <w:rFonts w:ascii="Courier New" w:eastAsia="Times New Roman" w:hAnsi="Courier New" w:cs="Courier New"/>
          <w:sz w:val="20"/>
          <w:szCs w:val="20"/>
          <w:lang w:eastAsia="ru-RU"/>
        </w:rPr>
        <w:t xml:space="preserve">4.1. </w:t>
      </w:r>
      <w:r>
        <w:rPr>
          <w:rFonts w:ascii="Courier New" w:eastAsia="Times New Roman" w:hAnsi="Courier New" w:cs="Courier New"/>
          <w:sz w:val="20"/>
          <w:szCs w:val="20"/>
          <w:lang w:eastAsia="ru-RU"/>
        </w:rPr>
        <w:t>Цены поставляемого товара, включая НДС, стоимость упаковки, маркировки, согласовываются сторонами в счетах, выставляемых Поставщиком. Цены на о</w:t>
      </w:r>
      <w:r w:rsidR="008A7CE9">
        <w:rPr>
          <w:rFonts w:ascii="Courier New" w:eastAsia="Times New Roman" w:hAnsi="Courier New" w:cs="Courier New"/>
          <w:sz w:val="20"/>
          <w:szCs w:val="20"/>
          <w:lang w:eastAsia="ru-RU"/>
        </w:rPr>
        <w:t>д</w:t>
      </w:r>
      <w:r>
        <w:rPr>
          <w:rFonts w:ascii="Courier New" w:eastAsia="Times New Roman" w:hAnsi="Courier New" w:cs="Courier New"/>
          <w:sz w:val="20"/>
          <w:szCs w:val="20"/>
          <w:lang w:eastAsia="ru-RU"/>
        </w:rPr>
        <w:t>ни и те же товары в разных партиях товаров могут отличаться, что устанавливается соответствующим счетом</w:t>
      </w:r>
      <w:r w:rsidR="00B03B41">
        <w:rPr>
          <w:rFonts w:ascii="Courier New" w:eastAsia="Times New Roman" w:hAnsi="Courier New" w:cs="Courier New"/>
          <w:sz w:val="20"/>
          <w:szCs w:val="20"/>
          <w:lang w:eastAsia="ru-RU"/>
        </w:rPr>
        <w:t xml:space="preserve"> (Спецификацией)</w:t>
      </w:r>
      <w:r>
        <w:rPr>
          <w:rFonts w:ascii="Courier New" w:eastAsia="Times New Roman" w:hAnsi="Courier New" w:cs="Courier New"/>
          <w:sz w:val="20"/>
          <w:szCs w:val="20"/>
          <w:lang w:eastAsia="ru-RU"/>
        </w:rPr>
        <w:t>.</w:t>
      </w:r>
    </w:p>
    <w:p w:rsidR="005C2150" w:rsidRDefault="005C2150" w:rsidP="008A7CE9">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4.2. Оплата Товара (партии товаров) производится Покупателем денежными средствами, в российских рублях, путем перечисления денежных сумм на расчетный счет Поставщика</w:t>
      </w:r>
      <w:r w:rsidR="008A7CE9">
        <w:rPr>
          <w:rFonts w:ascii="Courier New" w:eastAsia="Times New Roman" w:hAnsi="Courier New" w:cs="Courier New"/>
          <w:sz w:val="20"/>
          <w:szCs w:val="20"/>
          <w:lang w:eastAsia="ru-RU"/>
        </w:rPr>
        <w:t xml:space="preserve"> не позднее срока</w:t>
      </w:r>
      <w:r>
        <w:rPr>
          <w:rFonts w:ascii="Courier New" w:eastAsia="Times New Roman" w:hAnsi="Courier New" w:cs="Courier New"/>
          <w:sz w:val="20"/>
          <w:szCs w:val="20"/>
          <w:lang w:eastAsia="ru-RU"/>
        </w:rPr>
        <w:t>, указанного в счете на поставляемый Товар (партию товаров).</w:t>
      </w:r>
    </w:p>
    <w:p w:rsidR="00FD6571" w:rsidRDefault="00FD6571" w:rsidP="008A7CE9">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4.3. В документах, подтверждающих оплату в обязательном порядке, указываются дата, номер счета.</w:t>
      </w:r>
    </w:p>
    <w:p w:rsidR="00FD6571" w:rsidRDefault="00FD6571" w:rsidP="008A7CE9">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4.4. Датой оплаты считается дата поступления денежных средств на расчетный счет Поставщика.</w:t>
      </w:r>
    </w:p>
    <w:p w:rsidR="00FD6571" w:rsidRDefault="00FD6571"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4.5. В случае, если Покупатель осуществил выборку Товара на сумму, меньшую той, которую он заранее перечислил на расчетный счет Поставщика, оставшаяся сумма может быть использована Покупателем при покупке следующей партии Товара.</w:t>
      </w:r>
    </w:p>
    <w:p w:rsidR="00FD6571" w:rsidRDefault="00FD6571"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случае, если Покупатель осуществил выборку Товара на денежную сумму, превышающую </w:t>
      </w:r>
      <w:r w:rsidR="002F08BC">
        <w:rPr>
          <w:rFonts w:ascii="Courier New" w:eastAsia="Times New Roman" w:hAnsi="Courier New" w:cs="Courier New"/>
          <w:sz w:val="20"/>
          <w:szCs w:val="20"/>
          <w:lang w:eastAsia="ru-RU"/>
        </w:rPr>
        <w:t xml:space="preserve">перечисленную им на расчетный счет Поставщика, то денежная сумма за неоплаченный Товар вносится Покупателем на расчетный счет Поставщика не позднее, чем </w:t>
      </w:r>
      <w:r w:rsidR="00AC52CC">
        <w:rPr>
          <w:rFonts w:ascii="Courier New" w:eastAsia="Times New Roman" w:hAnsi="Courier New" w:cs="Courier New"/>
          <w:sz w:val="20"/>
          <w:szCs w:val="20"/>
          <w:lang w:eastAsia="ru-RU"/>
        </w:rPr>
        <w:t>3</w:t>
      </w:r>
      <w:r w:rsidR="002F08BC">
        <w:rPr>
          <w:rFonts w:ascii="Courier New" w:eastAsia="Times New Roman" w:hAnsi="Courier New" w:cs="Courier New"/>
          <w:sz w:val="20"/>
          <w:szCs w:val="20"/>
          <w:lang w:eastAsia="ru-RU"/>
        </w:rPr>
        <w:t>0 дней с момента поставки (передачи)данного Товара (партии товаров) Покупателю.</w:t>
      </w:r>
    </w:p>
    <w:p w:rsidR="002F08BC" w:rsidRDefault="002F08BC"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4.6. По соглашению сторон, возможна поставки Товара (партии товаров) с отсрочкой платежа. При отсрочке платежа денежная сумма за неоплаченный Товар (партию товаров), принятый Покупателем от Поставщика, вносится Покупателем на расчетный счет Поставщика не позднее, чем через </w:t>
      </w:r>
      <w:r w:rsidR="00AC52CC">
        <w:rPr>
          <w:rFonts w:ascii="Courier New" w:eastAsia="Times New Roman" w:hAnsi="Courier New" w:cs="Courier New"/>
          <w:sz w:val="20"/>
          <w:szCs w:val="20"/>
          <w:lang w:eastAsia="ru-RU"/>
        </w:rPr>
        <w:t>3</w:t>
      </w:r>
      <w:r>
        <w:rPr>
          <w:rFonts w:ascii="Courier New" w:eastAsia="Times New Roman" w:hAnsi="Courier New" w:cs="Courier New"/>
          <w:sz w:val="20"/>
          <w:szCs w:val="20"/>
          <w:lang w:eastAsia="ru-RU"/>
        </w:rPr>
        <w:t xml:space="preserve">0 дней с момента </w:t>
      </w:r>
      <w:r w:rsidR="0043166D">
        <w:rPr>
          <w:rFonts w:ascii="Courier New" w:eastAsia="Times New Roman" w:hAnsi="Courier New" w:cs="Courier New"/>
          <w:sz w:val="20"/>
          <w:szCs w:val="20"/>
          <w:lang w:eastAsia="ru-RU"/>
        </w:rPr>
        <w:t>поставки (передачи) данного товара (партии товаров)Покупателю.</w:t>
      </w:r>
    </w:p>
    <w:p w:rsidR="0043166D" w:rsidRDefault="0043166D"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4.7. В случае неоплаты стоимости Товара (партии товаров) в сумме и сроки, указываемые в счете на поставляемый Товар (партию товаров), заявка аннулируется. В этом случае Покупатель при последующей необходимости в приобретении Товара направляет Поставщику новую заявку и оплачивает товар в установленный срок.</w:t>
      </w:r>
    </w:p>
    <w:p w:rsidR="00AC52CC" w:rsidRDefault="00AC52CC"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случае, если Покупатель осуществляет оплату согласно пункту 4.6 данного договора, то Покупателю необходимо направить по средствам электронной почты письменное уведомление о подтверждении каждого счета.</w:t>
      </w:r>
    </w:p>
    <w:p w:rsidR="0043166D" w:rsidRPr="005C2150" w:rsidRDefault="00464DD0"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4.8. В случае нарушения Поставщиком срока поставки, установленного п. 2.2 Договора, Покупатель вправе приостановить выплату платежей пропорционально количеству дней, на которые задерживается поставка Поставщиком. При этом нарушение срока поставки Поставщиком не является основанием для отказа от договора и предъявления требований о возмещении убытков Покупателя.</w:t>
      </w:r>
    </w:p>
    <w:p w:rsidR="001C23B0" w:rsidRPr="001C23B0" w:rsidRDefault="001C23B0" w:rsidP="000A16A4">
      <w:pPr>
        <w:spacing w:before="210" w:after="210" w:line="240" w:lineRule="auto"/>
        <w:jc w:val="center"/>
        <w:textAlignment w:val="top"/>
        <w:rPr>
          <w:rFonts w:ascii="Times New Roman" w:eastAsia="Times New Roman" w:hAnsi="Times New Roman" w:cs="Times New Roman"/>
          <w:caps/>
          <w:sz w:val="29"/>
          <w:szCs w:val="29"/>
          <w:lang w:eastAsia="ru-RU"/>
        </w:rPr>
      </w:pPr>
      <w:r w:rsidRPr="001C23B0">
        <w:rPr>
          <w:rFonts w:ascii="Times New Roman" w:eastAsia="Times New Roman" w:hAnsi="Times New Roman" w:cs="Times New Roman"/>
          <w:caps/>
          <w:sz w:val="29"/>
          <w:szCs w:val="29"/>
          <w:lang w:eastAsia="ru-RU"/>
        </w:rPr>
        <w:t xml:space="preserve">5. </w:t>
      </w:r>
      <w:r w:rsidR="00B03B41">
        <w:rPr>
          <w:rFonts w:ascii="Times New Roman" w:eastAsia="Times New Roman" w:hAnsi="Times New Roman" w:cs="Times New Roman"/>
          <w:caps/>
          <w:sz w:val="29"/>
          <w:szCs w:val="29"/>
          <w:lang w:eastAsia="ru-RU"/>
        </w:rPr>
        <w:t>ПРАВА И ОБ</w:t>
      </w:r>
      <w:r w:rsidR="00464DD0">
        <w:rPr>
          <w:rFonts w:ascii="Times New Roman" w:eastAsia="Times New Roman" w:hAnsi="Times New Roman" w:cs="Times New Roman"/>
          <w:caps/>
          <w:sz w:val="29"/>
          <w:szCs w:val="29"/>
          <w:lang w:eastAsia="ru-RU"/>
        </w:rPr>
        <w:t>ЯЗАННОСТИ СТОРОН</w:t>
      </w:r>
    </w:p>
    <w:p w:rsidR="009E33E0" w:rsidRDefault="001C23B0" w:rsidP="00716AAD">
      <w:pPr>
        <w:spacing w:before="210" w:after="210" w:line="240" w:lineRule="auto"/>
        <w:jc w:val="both"/>
        <w:textAlignment w:val="top"/>
        <w:rPr>
          <w:rFonts w:ascii="Courier New" w:eastAsia="Times New Roman" w:hAnsi="Courier New" w:cs="Courier New"/>
          <w:sz w:val="20"/>
          <w:szCs w:val="20"/>
          <w:lang w:eastAsia="ru-RU"/>
        </w:rPr>
      </w:pPr>
      <w:r w:rsidRPr="001C23B0">
        <w:rPr>
          <w:rFonts w:ascii="Courier New" w:eastAsia="Times New Roman" w:hAnsi="Courier New" w:cs="Courier New"/>
          <w:sz w:val="20"/>
          <w:szCs w:val="20"/>
          <w:lang w:eastAsia="ru-RU"/>
        </w:rPr>
        <w:t xml:space="preserve">5.1. </w:t>
      </w:r>
      <w:r w:rsidR="00464DD0">
        <w:rPr>
          <w:rFonts w:ascii="Courier New" w:eastAsia="Times New Roman" w:hAnsi="Courier New" w:cs="Courier New"/>
          <w:sz w:val="20"/>
          <w:szCs w:val="20"/>
          <w:lang w:eastAsia="ru-RU"/>
        </w:rPr>
        <w:t>Поставщик обязан:</w:t>
      </w:r>
    </w:p>
    <w:p w:rsidR="00464DD0" w:rsidRDefault="00464DD0"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5.1.1. Поставить товар в количестве, </w:t>
      </w:r>
      <w:r w:rsidR="00B03B41">
        <w:rPr>
          <w:rFonts w:ascii="Courier New" w:eastAsia="Times New Roman" w:hAnsi="Courier New" w:cs="Courier New"/>
          <w:sz w:val="20"/>
          <w:szCs w:val="20"/>
          <w:lang w:eastAsia="ru-RU"/>
        </w:rPr>
        <w:t>ассортименте и сроках, установленных</w:t>
      </w:r>
      <w:r>
        <w:rPr>
          <w:rFonts w:ascii="Courier New" w:eastAsia="Times New Roman" w:hAnsi="Courier New" w:cs="Courier New"/>
          <w:sz w:val="20"/>
          <w:szCs w:val="20"/>
          <w:lang w:eastAsia="ru-RU"/>
        </w:rPr>
        <w:t xml:space="preserve"> настоящим Договором</w:t>
      </w:r>
      <w:r w:rsidR="00B03B41">
        <w:rPr>
          <w:rFonts w:ascii="Courier New" w:eastAsia="Times New Roman" w:hAnsi="Courier New" w:cs="Courier New"/>
          <w:sz w:val="20"/>
          <w:szCs w:val="20"/>
          <w:lang w:eastAsia="ru-RU"/>
        </w:rPr>
        <w:t xml:space="preserve"> (счетом или спецификацией</w:t>
      </w:r>
      <w:r>
        <w:rPr>
          <w:rFonts w:ascii="Courier New" w:eastAsia="Times New Roman" w:hAnsi="Courier New" w:cs="Courier New"/>
          <w:sz w:val="20"/>
          <w:szCs w:val="20"/>
          <w:lang w:eastAsia="ru-RU"/>
        </w:rPr>
        <w:t>.</w:t>
      </w:r>
    </w:p>
    <w:p w:rsidR="00464DD0" w:rsidRDefault="00464DD0"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5.1.2. Одновременно с поставкой каждой партии Товара передать Покупателю все относящиеся к нему документы (технический паспорт, сертификат качества, инструкцию по эксплуатации и т.д.)</w:t>
      </w:r>
    </w:p>
    <w:p w:rsidR="00464DD0" w:rsidRDefault="00464DD0"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5.1.3. Нести риск случайной гибели или случайного повреждения Товара до момента его передачи Покупателю или перевозчику.</w:t>
      </w:r>
    </w:p>
    <w:p w:rsidR="00037F31" w:rsidRDefault="00037F31"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5.1.4. Поставить товар свободным от прав третьих лиц.</w:t>
      </w:r>
    </w:p>
    <w:p w:rsidR="00037F31" w:rsidRDefault="00037F31"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5.1.5. Обеспечить упаковку товара в тару, обеспечивающую сохранность Товара при транспортировке и хранении.</w:t>
      </w:r>
    </w:p>
    <w:p w:rsidR="00037F31" w:rsidRDefault="00037F31"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5.2. Поставщик вправе:</w:t>
      </w:r>
    </w:p>
    <w:p w:rsidR="00037F31" w:rsidRDefault="00037F31" w:rsidP="00716AAD">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5.2.1. Отказаться от исполнения настоящего Договора в одностороннем порядке в случае неоднократного нарушения Покупателем сроков оплаты Товара.</w:t>
      </w:r>
    </w:p>
    <w:p w:rsidR="00037F31" w:rsidRDefault="00716AAD" w:rsidP="00716AAD">
      <w:pPr>
        <w:spacing w:before="210" w:after="210" w:line="240" w:lineRule="auto"/>
        <w:jc w:val="center"/>
        <w:textAlignment w:val="top"/>
        <w:rPr>
          <w:rFonts w:ascii="Times New Roman" w:eastAsia="Times New Roman" w:hAnsi="Times New Roman" w:cs="Times New Roman"/>
          <w:caps/>
          <w:sz w:val="29"/>
          <w:szCs w:val="29"/>
          <w:lang w:eastAsia="ru-RU"/>
        </w:rPr>
      </w:pPr>
      <w:r w:rsidRPr="00716AAD">
        <w:rPr>
          <w:rFonts w:ascii="Times New Roman" w:eastAsia="Times New Roman" w:hAnsi="Times New Roman" w:cs="Times New Roman"/>
          <w:caps/>
          <w:sz w:val="29"/>
          <w:szCs w:val="29"/>
          <w:lang w:eastAsia="ru-RU"/>
        </w:rPr>
        <w:lastRenderedPageBreak/>
        <w:t>6. ПРАВА И ОБЯЗАННОСТИ ПОКУПАТЕЛЯ</w:t>
      </w:r>
    </w:p>
    <w:p w:rsidR="00716AAD" w:rsidRDefault="00716AAD" w:rsidP="00C47D67">
      <w:pPr>
        <w:spacing w:before="210" w:after="210" w:line="240" w:lineRule="auto"/>
        <w:jc w:val="both"/>
        <w:textAlignment w:val="top"/>
        <w:rPr>
          <w:rFonts w:ascii="Courier New" w:eastAsia="Times New Roman" w:hAnsi="Courier New" w:cs="Courier New"/>
          <w:sz w:val="20"/>
          <w:szCs w:val="20"/>
          <w:lang w:eastAsia="ru-RU"/>
        </w:rPr>
      </w:pPr>
      <w:r w:rsidRPr="00716AAD">
        <w:rPr>
          <w:rFonts w:ascii="Courier New" w:eastAsia="Times New Roman" w:hAnsi="Courier New" w:cs="Courier New"/>
          <w:sz w:val="20"/>
          <w:szCs w:val="20"/>
          <w:lang w:eastAsia="ru-RU"/>
        </w:rPr>
        <w:t xml:space="preserve">6.1. Покупатель </w:t>
      </w:r>
      <w:r>
        <w:rPr>
          <w:rFonts w:ascii="Courier New" w:eastAsia="Times New Roman" w:hAnsi="Courier New" w:cs="Courier New"/>
          <w:sz w:val="20"/>
          <w:szCs w:val="20"/>
          <w:lang w:eastAsia="ru-RU"/>
        </w:rPr>
        <w:t>обязан:</w:t>
      </w:r>
    </w:p>
    <w:p w:rsidR="00716AAD" w:rsidRDefault="00716AAD"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6.1.1. Принять и оплатить на условиях настоящего Договора поставленный Товар.</w:t>
      </w:r>
    </w:p>
    <w:p w:rsidR="00716AAD" w:rsidRDefault="00716AAD"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6.2. Покупатель вправе:</w:t>
      </w:r>
    </w:p>
    <w:p w:rsidR="00716AAD" w:rsidRPr="00716AAD" w:rsidRDefault="00716AAD"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6.2.1. В случае, если Поставщик, получивший платеж за Товар, не исполняет обязанность по передаче Товара в установленный срок, потребовать от Поставщика передачи оплаченного Товара или возврата суммы предварительной оплаты за Товар, не переданный Поставщиком.</w:t>
      </w:r>
    </w:p>
    <w:p w:rsidR="00716AAD" w:rsidRDefault="00716AAD" w:rsidP="00716AAD">
      <w:pPr>
        <w:spacing w:before="210" w:after="210" w:line="240" w:lineRule="auto"/>
        <w:jc w:val="center"/>
        <w:textAlignment w:val="top"/>
        <w:rPr>
          <w:rFonts w:ascii="Times New Roman" w:eastAsia="Times New Roman" w:hAnsi="Times New Roman" w:cs="Times New Roman"/>
          <w:caps/>
          <w:sz w:val="29"/>
          <w:szCs w:val="29"/>
          <w:lang w:eastAsia="ru-RU"/>
        </w:rPr>
      </w:pPr>
      <w:r>
        <w:rPr>
          <w:rFonts w:ascii="Times New Roman" w:eastAsia="Times New Roman" w:hAnsi="Times New Roman" w:cs="Times New Roman"/>
          <w:caps/>
          <w:sz w:val="29"/>
          <w:szCs w:val="29"/>
          <w:lang w:eastAsia="ru-RU"/>
        </w:rPr>
        <w:t>7. ОТВЕТСТВЕННОСТЬ СТОРОН</w:t>
      </w:r>
    </w:p>
    <w:p w:rsidR="00D308D9" w:rsidRDefault="00D308D9" w:rsidP="00D308D9">
      <w:pPr>
        <w:spacing w:before="210" w:after="210" w:line="240" w:lineRule="auto"/>
        <w:jc w:val="both"/>
        <w:textAlignment w:val="top"/>
        <w:rPr>
          <w:rFonts w:ascii="Courier New" w:eastAsia="Times New Roman" w:hAnsi="Courier New" w:cs="Courier New"/>
          <w:sz w:val="20"/>
          <w:szCs w:val="20"/>
          <w:lang w:eastAsia="ru-RU"/>
        </w:rPr>
      </w:pPr>
      <w:r w:rsidRPr="00716AAD">
        <w:rPr>
          <w:rFonts w:ascii="Courier New" w:eastAsia="Times New Roman" w:hAnsi="Courier New" w:cs="Courier New"/>
          <w:sz w:val="20"/>
          <w:szCs w:val="20"/>
          <w:lang w:eastAsia="ru-RU"/>
        </w:rPr>
        <w:t xml:space="preserve">7.1. </w:t>
      </w:r>
      <w:r>
        <w:rPr>
          <w:rFonts w:ascii="Courier New" w:eastAsia="Times New Roman" w:hAnsi="Courier New" w:cs="Courier New"/>
          <w:sz w:val="20"/>
          <w:szCs w:val="20"/>
          <w:lang w:eastAsia="ru-RU"/>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rsidR="00D308D9" w:rsidRDefault="00D308D9" w:rsidP="00D308D9">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7.2. В случае просрочки погашения образовавшейся в порядке предусмотренном п.4.5. и 4.6. настоящего Договора задолженности. Покупатель уплачивает Поставщику пенни в размере </w:t>
      </w:r>
      <w:r w:rsidRPr="00AE4085">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01</w:t>
      </w:r>
      <w:r w:rsidRPr="00AE4085">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от просроченной суммы за каждый день просрочки.</w:t>
      </w:r>
    </w:p>
    <w:p w:rsidR="00D308D9" w:rsidRDefault="00D308D9" w:rsidP="00D308D9">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7.3. Уплата штрафных санкций не освобождает Стороны от исполнения своих обязательств по настоящему Договору.</w:t>
      </w:r>
    </w:p>
    <w:p w:rsidR="00D308D9" w:rsidRDefault="00D308D9" w:rsidP="00D308D9">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7.</w:t>
      </w:r>
      <w:r w:rsidRPr="00AE4085">
        <w:rPr>
          <w:rFonts w:ascii="Courier New" w:eastAsia="Times New Roman" w:hAnsi="Courier New" w:cs="Courier New"/>
          <w:sz w:val="20"/>
          <w:szCs w:val="20"/>
          <w:lang w:eastAsia="ru-RU"/>
        </w:rPr>
        <w:t xml:space="preserve">4. В случае нарушения срока поставки товара, установленного п.1.3. и/или 1.4. настоящего Договора Поставщик уплачивает Покупателю пенни в размере </w:t>
      </w:r>
      <w:r>
        <w:rPr>
          <w:rFonts w:ascii="Courier New" w:eastAsia="Times New Roman" w:hAnsi="Courier New" w:cs="Courier New"/>
          <w:sz w:val="20"/>
          <w:szCs w:val="20"/>
          <w:lang w:eastAsia="ru-RU"/>
        </w:rPr>
        <w:t>0,01</w:t>
      </w:r>
      <w:r w:rsidRPr="00AE4085">
        <w:rPr>
          <w:rFonts w:ascii="Courier New" w:eastAsia="Times New Roman" w:hAnsi="Courier New" w:cs="Courier New"/>
          <w:sz w:val="20"/>
          <w:szCs w:val="20"/>
          <w:lang w:eastAsia="ru-RU"/>
        </w:rPr>
        <w:t>% от стоимости не поставленного в срок Товара за каждый день просрочки.</w:t>
      </w:r>
    </w:p>
    <w:p w:rsidR="00A371E9" w:rsidRDefault="00A371E9" w:rsidP="00A371E9">
      <w:pPr>
        <w:spacing w:before="210" w:after="210" w:line="240" w:lineRule="auto"/>
        <w:jc w:val="center"/>
        <w:textAlignment w:val="top"/>
        <w:rPr>
          <w:rFonts w:ascii="Times New Roman" w:eastAsia="Times New Roman" w:hAnsi="Times New Roman" w:cs="Times New Roman"/>
          <w:caps/>
          <w:sz w:val="29"/>
          <w:szCs w:val="29"/>
          <w:lang w:eastAsia="ru-RU"/>
        </w:rPr>
      </w:pPr>
      <w:bookmarkStart w:id="0" w:name="_GoBack"/>
      <w:bookmarkEnd w:id="0"/>
      <w:r w:rsidRPr="00A371E9">
        <w:rPr>
          <w:rFonts w:ascii="Times New Roman" w:eastAsia="Times New Roman" w:hAnsi="Times New Roman" w:cs="Times New Roman"/>
          <w:caps/>
          <w:sz w:val="29"/>
          <w:szCs w:val="29"/>
          <w:lang w:eastAsia="ru-RU"/>
        </w:rPr>
        <w:t>8. ПОРЯДОК РАЗРЕШЕНИЯ СПОРОВ</w:t>
      </w:r>
    </w:p>
    <w:p w:rsidR="00A371E9" w:rsidRDefault="00A371E9"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8.</w:t>
      </w:r>
      <w:r w:rsidR="00B03B41">
        <w:rPr>
          <w:rFonts w:ascii="Courier New" w:eastAsia="Times New Roman" w:hAnsi="Courier New" w:cs="Courier New"/>
          <w:sz w:val="20"/>
          <w:szCs w:val="20"/>
          <w:lang w:eastAsia="ru-RU"/>
        </w:rPr>
        <w:t>1. Стороны принимают необходимые</w:t>
      </w:r>
      <w:r>
        <w:rPr>
          <w:rFonts w:ascii="Courier New" w:eastAsia="Times New Roman" w:hAnsi="Courier New" w:cs="Courier New"/>
          <w:sz w:val="20"/>
          <w:szCs w:val="20"/>
          <w:lang w:eastAsia="ru-RU"/>
        </w:rPr>
        <w:t xml:space="preserve"> меры к тому, чтобы спорные вопросы и разногласия, возникающие при исполнении и расторжении настоящего Договора, были урегулированы путем переговоров.</w:t>
      </w:r>
    </w:p>
    <w:p w:rsidR="00A371E9" w:rsidRDefault="00A371E9"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8.2. В случае, если Стороны не достигнут соглашения по спорным вопросам путем переговоров, то спор может быть разрешен в судебном порядке.</w:t>
      </w:r>
    </w:p>
    <w:p w:rsidR="00A371E9" w:rsidRDefault="00A371E9"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Соблюдение претензионного порядка досудебного урегулирования споров является обязательным для Сторон. Претензия направляется в письменной форме и подписывается руководителями Сторон или их уполномоченными заместителями.</w:t>
      </w:r>
    </w:p>
    <w:p w:rsidR="00A371E9" w:rsidRPr="00A371E9" w:rsidRDefault="00A371E9"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Претензия рассматривается </w:t>
      </w:r>
      <w:r w:rsidR="00747689">
        <w:rPr>
          <w:rFonts w:ascii="Courier New" w:eastAsia="Times New Roman" w:hAnsi="Courier New" w:cs="Courier New"/>
          <w:sz w:val="20"/>
          <w:szCs w:val="20"/>
          <w:lang w:eastAsia="ru-RU"/>
        </w:rPr>
        <w:t>в течение</w:t>
      </w:r>
      <w:r>
        <w:rPr>
          <w:rFonts w:ascii="Courier New" w:eastAsia="Times New Roman" w:hAnsi="Courier New" w:cs="Courier New"/>
          <w:sz w:val="20"/>
          <w:szCs w:val="20"/>
          <w:lang w:eastAsia="ru-RU"/>
        </w:rPr>
        <w:t xml:space="preserve"> 30 дней со дня получения. Ответ на претензию подписывается руководителями Сторон или их уполномоченными заместителями.</w:t>
      </w:r>
    </w:p>
    <w:p w:rsidR="001C23B0" w:rsidRPr="001C23B0" w:rsidRDefault="00747689" w:rsidP="000A16A4">
      <w:pPr>
        <w:spacing w:before="210" w:after="210" w:line="240" w:lineRule="auto"/>
        <w:jc w:val="center"/>
        <w:textAlignment w:val="top"/>
        <w:rPr>
          <w:rFonts w:ascii="Times New Roman" w:eastAsia="Times New Roman" w:hAnsi="Times New Roman" w:cs="Times New Roman"/>
          <w:caps/>
          <w:sz w:val="29"/>
          <w:szCs w:val="29"/>
          <w:lang w:eastAsia="ru-RU"/>
        </w:rPr>
      </w:pPr>
      <w:r>
        <w:rPr>
          <w:rFonts w:ascii="Times New Roman" w:eastAsia="Times New Roman" w:hAnsi="Times New Roman" w:cs="Times New Roman"/>
          <w:caps/>
          <w:sz w:val="29"/>
          <w:szCs w:val="29"/>
          <w:lang w:eastAsia="ru-RU"/>
        </w:rPr>
        <w:t>9</w:t>
      </w:r>
      <w:r w:rsidR="001C23B0" w:rsidRPr="001C23B0">
        <w:rPr>
          <w:rFonts w:ascii="Times New Roman" w:eastAsia="Times New Roman" w:hAnsi="Times New Roman" w:cs="Times New Roman"/>
          <w:caps/>
          <w:sz w:val="29"/>
          <w:szCs w:val="29"/>
          <w:lang w:eastAsia="ru-RU"/>
        </w:rPr>
        <w:t>. ФОРС-МАЖОР (ДЕЙСТВИЕ НЕПРЕОДОЛИМОЙ СИЛЫ)</w:t>
      </w:r>
    </w:p>
    <w:p w:rsidR="001C23B0" w:rsidRPr="001C23B0"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9</w:t>
      </w:r>
      <w:r w:rsidR="001C23B0" w:rsidRPr="001C23B0">
        <w:rPr>
          <w:rFonts w:ascii="Courier New" w:eastAsia="Times New Roman" w:hAnsi="Courier New" w:cs="Courier New"/>
          <w:sz w:val="20"/>
          <w:szCs w:val="20"/>
          <w:lang w:eastAsia="ru-RU"/>
        </w:rPr>
        <w:t>.1.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C23B0" w:rsidRPr="001C23B0"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9</w:t>
      </w:r>
      <w:r w:rsidR="001C23B0" w:rsidRPr="001C23B0">
        <w:rPr>
          <w:rFonts w:ascii="Courier New" w:eastAsia="Times New Roman" w:hAnsi="Courier New" w:cs="Courier New"/>
          <w:sz w:val="20"/>
          <w:szCs w:val="20"/>
          <w:lang w:eastAsia="ru-RU"/>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C23B0" w:rsidRPr="001C23B0"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9</w:t>
      </w:r>
      <w:r w:rsidR="001C23B0" w:rsidRPr="001C23B0">
        <w:rPr>
          <w:rFonts w:ascii="Courier New" w:eastAsia="Times New Roman" w:hAnsi="Courier New" w:cs="Courier New"/>
          <w:sz w:val="20"/>
          <w:szCs w:val="20"/>
          <w:lang w:eastAsia="ru-RU"/>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C23B0" w:rsidRPr="001C23B0" w:rsidRDefault="00747689" w:rsidP="000A16A4">
      <w:pPr>
        <w:spacing w:before="210" w:after="210" w:line="240" w:lineRule="auto"/>
        <w:jc w:val="center"/>
        <w:textAlignment w:val="top"/>
        <w:rPr>
          <w:rFonts w:ascii="Times New Roman" w:eastAsia="Times New Roman" w:hAnsi="Times New Roman" w:cs="Times New Roman"/>
          <w:caps/>
          <w:sz w:val="29"/>
          <w:szCs w:val="29"/>
          <w:lang w:eastAsia="ru-RU"/>
        </w:rPr>
      </w:pPr>
      <w:r>
        <w:rPr>
          <w:rFonts w:ascii="Times New Roman" w:eastAsia="Times New Roman" w:hAnsi="Times New Roman" w:cs="Times New Roman"/>
          <w:caps/>
          <w:sz w:val="29"/>
          <w:szCs w:val="29"/>
          <w:lang w:eastAsia="ru-RU"/>
        </w:rPr>
        <w:t>10</w:t>
      </w:r>
      <w:r w:rsidR="001C23B0" w:rsidRPr="001C23B0">
        <w:rPr>
          <w:rFonts w:ascii="Times New Roman" w:eastAsia="Times New Roman" w:hAnsi="Times New Roman" w:cs="Times New Roman"/>
          <w:caps/>
          <w:sz w:val="29"/>
          <w:szCs w:val="29"/>
          <w:lang w:eastAsia="ru-RU"/>
        </w:rPr>
        <w:t xml:space="preserve">. </w:t>
      </w:r>
      <w:r>
        <w:rPr>
          <w:rFonts w:ascii="Times New Roman" w:eastAsia="Times New Roman" w:hAnsi="Times New Roman" w:cs="Times New Roman"/>
          <w:caps/>
          <w:sz w:val="29"/>
          <w:szCs w:val="29"/>
          <w:lang w:eastAsia="ru-RU"/>
        </w:rPr>
        <w:t>СРОК ДЕЙСТВИЯ ДОГОВОРА</w:t>
      </w:r>
    </w:p>
    <w:p w:rsidR="009E33E0" w:rsidRDefault="007D3F45" w:rsidP="007D3F45">
      <w:pPr>
        <w:spacing w:before="210" w:after="210" w:line="240" w:lineRule="auto"/>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10.1. Срок действия настоящего Договора устанавливается на один год. Настоящий договор вступает в юридическую силу с момента подписания Сторонами.</w:t>
      </w:r>
    </w:p>
    <w:p w:rsidR="007D3F45" w:rsidRPr="001C23B0" w:rsidRDefault="007D3F45" w:rsidP="007D3F45">
      <w:pPr>
        <w:spacing w:before="210" w:after="210" w:line="240" w:lineRule="auto"/>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10.2. Если за один месяц до окончания действия Договора ни одна из сторон не уведомит другую сторону о расторжении, то Договор считается пролонгированным на тех же условиях и на тот же срок.</w:t>
      </w:r>
    </w:p>
    <w:p w:rsidR="001C23B0" w:rsidRPr="001C23B0" w:rsidRDefault="007D3F45" w:rsidP="000A16A4">
      <w:pPr>
        <w:spacing w:before="210" w:after="210" w:line="240" w:lineRule="auto"/>
        <w:jc w:val="center"/>
        <w:textAlignment w:val="top"/>
        <w:rPr>
          <w:rFonts w:ascii="Times New Roman" w:eastAsia="Times New Roman" w:hAnsi="Times New Roman" w:cs="Times New Roman"/>
          <w:caps/>
          <w:sz w:val="29"/>
          <w:szCs w:val="29"/>
          <w:lang w:eastAsia="ru-RU"/>
        </w:rPr>
      </w:pPr>
      <w:r>
        <w:rPr>
          <w:rFonts w:ascii="Times New Roman" w:eastAsia="Times New Roman" w:hAnsi="Times New Roman" w:cs="Times New Roman"/>
          <w:caps/>
          <w:sz w:val="29"/>
          <w:szCs w:val="29"/>
          <w:lang w:eastAsia="ru-RU"/>
        </w:rPr>
        <w:t>11</w:t>
      </w:r>
      <w:r w:rsidR="001C23B0" w:rsidRPr="001C23B0">
        <w:rPr>
          <w:rFonts w:ascii="Times New Roman" w:eastAsia="Times New Roman" w:hAnsi="Times New Roman" w:cs="Times New Roman"/>
          <w:caps/>
          <w:sz w:val="29"/>
          <w:szCs w:val="29"/>
          <w:lang w:eastAsia="ru-RU"/>
        </w:rPr>
        <w:t xml:space="preserve">. </w:t>
      </w:r>
      <w:r w:rsidR="00B03B41">
        <w:rPr>
          <w:rFonts w:ascii="Times New Roman" w:eastAsia="Times New Roman" w:hAnsi="Times New Roman" w:cs="Times New Roman"/>
          <w:caps/>
          <w:sz w:val="29"/>
          <w:szCs w:val="29"/>
          <w:lang w:eastAsia="ru-RU"/>
        </w:rPr>
        <w:t>ИЗМЕНЕНИЕ И РАСТОРЖ</w:t>
      </w:r>
      <w:r>
        <w:rPr>
          <w:rFonts w:ascii="Times New Roman" w:eastAsia="Times New Roman" w:hAnsi="Times New Roman" w:cs="Times New Roman"/>
          <w:caps/>
          <w:sz w:val="29"/>
          <w:szCs w:val="29"/>
          <w:lang w:eastAsia="ru-RU"/>
        </w:rPr>
        <w:t>ЕНИЕ ДОГОВОРА</w:t>
      </w:r>
    </w:p>
    <w:p w:rsidR="002305F5"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11.1. Изменение условия настоящего Договора, его расторжение и прекращение возможны по соглашению сторон.</w:t>
      </w:r>
    </w:p>
    <w:p w:rsidR="007D3F45"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Соглашение об изменении условий настоящего Договора и о его расторжении составляется в письменной форме и подписывается уполномоченными представителями Сторон.</w:t>
      </w:r>
    </w:p>
    <w:p w:rsidR="007D3F45"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11.2.Договор может быть расторгнут в одностороннем порядке в случае предусмотренных настоящим Договором и действующим законодательством.</w:t>
      </w:r>
    </w:p>
    <w:p w:rsidR="007D3F45" w:rsidRDefault="007D3F4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Сторона, прекращающая договорные отношения в одностороннем порядке, обязана предупредить об этом другую Сторону не менее, чем за 30 дней до момента расторжения</w:t>
      </w:r>
      <w:r w:rsidR="00352915">
        <w:rPr>
          <w:rFonts w:ascii="Courier New" w:eastAsia="Times New Roman" w:hAnsi="Courier New" w:cs="Courier New"/>
          <w:sz w:val="20"/>
          <w:szCs w:val="20"/>
          <w:lang w:eastAsia="ru-RU"/>
        </w:rPr>
        <w:t xml:space="preserve"> Договора. При этом стороны обязаны выполнить все ранее принятые на себя по настоящему Договору обязательства.</w:t>
      </w:r>
    </w:p>
    <w:p w:rsidR="00352915" w:rsidRDefault="00352915" w:rsidP="00C47D67">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11.3. Настоящий Договор может быть расторгнут Сторонами в судебном порядке в соответствии с действующим законодательством.</w:t>
      </w:r>
    </w:p>
    <w:p w:rsidR="00352915" w:rsidRDefault="00352915" w:rsidP="00352915">
      <w:pPr>
        <w:spacing w:before="210" w:after="210" w:line="240" w:lineRule="auto"/>
        <w:jc w:val="center"/>
        <w:textAlignment w:val="top"/>
        <w:rPr>
          <w:rFonts w:ascii="Times New Roman" w:eastAsia="Times New Roman" w:hAnsi="Times New Roman" w:cs="Times New Roman"/>
          <w:caps/>
          <w:sz w:val="29"/>
          <w:szCs w:val="29"/>
          <w:lang w:eastAsia="ru-RU"/>
        </w:rPr>
      </w:pPr>
      <w:r w:rsidRPr="00352915">
        <w:rPr>
          <w:rFonts w:ascii="Times New Roman" w:eastAsia="Times New Roman" w:hAnsi="Times New Roman" w:cs="Times New Roman"/>
          <w:caps/>
          <w:sz w:val="29"/>
          <w:szCs w:val="29"/>
          <w:lang w:eastAsia="ru-RU"/>
        </w:rPr>
        <w:t>12. ПРОЧИЕ УСЛОВИЯ</w:t>
      </w:r>
    </w:p>
    <w:p w:rsidR="00352915" w:rsidRDefault="00352915" w:rsidP="00352915">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12.1. При изменении юридического адреса или платежных реквизитов каждая из сторон Договора обязана информировать другую сторону письменно, не позднее, чем в 2-х </w:t>
      </w:r>
      <w:proofErr w:type="spellStart"/>
      <w:r>
        <w:rPr>
          <w:rFonts w:ascii="Courier New" w:eastAsia="Times New Roman" w:hAnsi="Courier New" w:cs="Courier New"/>
          <w:sz w:val="20"/>
          <w:szCs w:val="20"/>
          <w:lang w:eastAsia="ru-RU"/>
        </w:rPr>
        <w:t>дневный</w:t>
      </w:r>
      <w:proofErr w:type="spellEnd"/>
      <w:r>
        <w:rPr>
          <w:rFonts w:ascii="Courier New" w:eastAsia="Times New Roman" w:hAnsi="Courier New" w:cs="Courier New"/>
          <w:sz w:val="20"/>
          <w:szCs w:val="20"/>
          <w:lang w:eastAsia="ru-RU"/>
        </w:rPr>
        <w:t xml:space="preserve"> срок со дня возникновения этих изменений.</w:t>
      </w:r>
    </w:p>
    <w:p w:rsidR="00352915" w:rsidRDefault="00352915" w:rsidP="00352915">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12.2. Все изменения и дополнения к настоящему Договору действительны лишь в том случае, если они оформлены в письменной форме и надлежащим образом подписаны Сторонами.</w:t>
      </w:r>
    </w:p>
    <w:p w:rsidR="00352915" w:rsidRDefault="00352915" w:rsidP="00352915">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12.3. Во всем остальном, что не предусмотрено настоящим Договором Стороны руководствуются действующим законодательством РФ.</w:t>
      </w:r>
    </w:p>
    <w:p w:rsidR="00352915" w:rsidRPr="00352915" w:rsidRDefault="00352915" w:rsidP="00352915">
      <w:pPr>
        <w:spacing w:before="210" w:after="210" w:line="240" w:lineRule="auto"/>
        <w:jc w:val="both"/>
        <w:textAlignment w:val="top"/>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12.4. Настоящий Договор составлен в двух экземплярах, имеющих одинаковую юридическую силу, по одному для каждой из сторон.</w:t>
      </w:r>
    </w:p>
    <w:p w:rsidR="002305F5" w:rsidRPr="00C47D67" w:rsidRDefault="00CD4E36" w:rsidP="00C47D67">
      <w:pPr>
        <w:jc w:val="center"/>
        <w:rPr>
          <w:rFonts w:ascii="Times New Roman" w:eastAsia="Times New Roman" w:hAnsi="Times New Roman" w:cs="Times New Roman"/>
          <w:caps/>
          <w:sz w:val="29"/>
          <w:szCs w:val="29"/>
          <w:lang w:eastAsia="ru-RU"/>
        </w:rPr>
      </w:pPr>
      <w:r>
        <w:rPr>
          <w:rFonts w:ascii="Times New Roman" w:eastAsia="Times New Roman" w:hAnsi="Times New Roman" w:cs="Times New Roman"/>
          <w:caps/>
          <w:sz w:val="29"/>
          <w:szCs w:val="29"/>
          <w:lang w:eastAsia="ru-RU"/>
        </w:rPr>
        <w:t>13</w:t>
      </w:r>
      <w:r w:rsidR="002305F5" w:rsidRPr="00CD4E36">
        <w:rPr>
          <w:rFonts w:ascii="Times New Roman" w:eastAsia="Times New Roman" w:hAnsi="Times New Roman" w:cs="Times New Roman"/>
          <w:caps/>
          <w:sz w:val="29"/>
          <w:szCs w:val="29"/>
          <w:lang w:eastAsia="ru-RU"/>
        </w:rPr>
        <w:t>. Реквизиты и подписи Сторон</w:t>
      </w:r>
    </w:p>
    <w:tbl>
      <w:tblPr>
        <w:tblW w:w="10223" w:type="dxa"/>
        <w:tblInd w:w="-34" w:type="dxa"/>
        <w:tblLayout w:type="fixed"/>
        <w:tblLook w:val="0000" w:firstRow="0" w:lastRow="0" w:firstColumn="0" w:lastColumn="0" w:noHBand="0" w:noVBand="0"/>
      </w:tblPr>
      <w:tblGrid>
        <w:gridCol w:w="5002"/>
        <w:gridCol w:w="5221"/>
      </w:tblGrid>
      <w:tr w:rsidR="002305F5" w:rsidRPr="0095639C" w:rsidTr="00C13CDA">
        <w:trPr>
          <w:trHeight w:val="3540"/>
        </w:trPr>
        <w:tc>
          <w:tcPr>
            <w:tcW w:w="5002" w:type="dxa"/>
          </w:tcPr>
          <w:p w:rsidR="002305F5" w:rsidRPr="00B47290" w:rsidRDefault="002305F5" w:rsidP="002305F5">
            <w:pPr>
              <w:spacing w:after="0"/>
              <w:rPr>
                <w:b/>
                <w:bCs/>
              </w:rPr>
            </w:pPr>
            <w:r w:rsidRPr="00B47290">
              <w:rPr>
                <w:b/>
                <w:bCs/>
              </w:rPr>
              <w:t xml:space="preserve">Поставщик: </w:t>
            </w:r>
            <w:r>
              <w:rPr>
                <w:b/>
                <w:bCs/>
              </w:rPr>
              <w:t>ООО «ТД «АТВ-ЭЛЕКТРО»</w:t>
            </w:r>
          </w:p>
          <w:p w:rsidR="002305F5" w:rsidRDefault="002305F5" w:rsidP="002305F5">
            <w:pPr>
              <w:spacing w:after="0"/>
              <w:rPr>
                <w:bCs/>
              </w:rPr>
            </w:pPr>
            <w:r>
              <w:rPr>
                <w:bCs/>
              </w:rPr>
              <w:t>Юридический адрес: 194223, Санкт-Петербург, пр. Тореза, д. 68, лит. Ж, офис 130</w:t>
            </w:r>
          </w:p>
          <w:p w:rsidR="002305F5" w:rsidRDefault="002305F5" w:rsidP="002305F5">
            <w:pPr>
              <w:spacing w:after="0"/>
              <w:rPr>
                <w:bCs/>
              </w:rPr>
            </w:pPr>
            <w:r>
              <w:rPr>
                <w:bCs/>
              </w:rPr>
              <w:t>Фактический адрес: 194223, Санкт-Петербург, пр. Тореза, д. 68, лит. Ж, офис 130</w:t>
            </w:r>
          </w:p>
          <w:p w:rsidR="002305F5" w:rsidRDefault="002305F5" w:rsidP="002305F5">
            <w:pPr>
              <w:spacing w:after="0"/>
              <w:rPr>
                <w:bCs/>
              </w:rPr>
            </w:pPr>
            <w:r>
              <w:rPr>
                <w:bCs/>
              </w:rPr>
              <w:t xml:space="preserve">ИНН 7802838632, КПП 780201001, </w:t>
            </w:r>
          </w:p>
          <w:p w:rsidR="002305F5" w:rsidRDefault="002305F5" w:rsidP="002305F5">
            <w:pPr>
              <w:spacing w:after="0"/>
              <w:rPr>
                <w:bCs/>
              </w:rPr>
            </w:pPr>
            <w:r>
              <w:rPr>
                <w:bCs/>
              </w:rPr>
              <w:t xml:space="preserve">Расчетный счет: </w:t>
            </w:r>
            <w:r w:rsidRPr="00C77CEF">
              <w:rPr>
                <w:bCs/>
              </w:rPr>
              <w:t>40702810855080003229</w:t>
            </w:r>
          </w:p>
          <w:p w:rsidR="002305F5" w:rsidRDefault="002305F5" w:rsidP="002305F5">
            <w:pPr>
              <w:spacing w:after="0"/>
              <w:ind w:hanging="13"/>
              <w:rPr>
                <w:bCs/>
              </w:rPr>
            </w:pPr>
            <w:r w:rsidRPr="00C77CEF">
              <w:rPr>
                <w:bCs/>
              </w:rPr>
              <w:t>в СЕВЕРО-ЗАПАДНЫЙ БАНК ОАО "СБЕРБАНК РОССИИ" Г. САНКТ-ПЕТЕРБУР</w:t>
            </w:r>
          </w:p>
          <w:p w:rsidR="002305F5" w:rsidRDefault="002305F5" w:rsidP="002305F5">
            <w:pPr>
              <w:spacing w:after="0"/>
              <w:rPr>
                <w:bCs/>
              </w:rPr>
            </w:pPr>
            <w:r>
              <w:rPr>
                <w:bCs/>
              </w:rPr>
              <w:t xml:space="preserve">БИК: </w:t>
            </w:r>
            <w:r w:rsidRPr="00C77CEF">
              <w:rPr>
                <w:bCs/>
              </w:rPr>
              <w:t>044030653</w:t>
            </w:r>
          </w:p>
          <w:p w:rsidR="002305F5" w:rsidRDefault="002305F5" w:rsidP="002305F5">
            <w:pPr>
              <w:spacing w:after="0"/>
              <w:rPr>
                <w:bCs/>
              </w:rPr>
            </w:pPr>
            <w:r>
              <w:rPr>
                <w:bCs/>
              </w:rPr>
              <w:t xml:space="preserve">Кор. счет: </w:t>
            </w:r>
            <w:r w:rsidRPr="00C34252">
              <w:rPr>
                <w:rFonts w:ascii="Arial" w:eastAsia="Arial" w:hAnsi="Arial" w:cs="Arial"/>
              </w:rPr>
              <w:t>3</w:t>
            </w:r>
            <w:r w:rsidRPr="00C34252">
              <w:rPr>
                <w:rFonts w:ascii="Arial" w:eastAsia="Arial" w:hAnsi="Arial" w:cs="Arial"/>
                <w:spacing w:val="-2"/>
              </w:rPr>
              <w:t>0</w:t>
            </w:r>
            <w:r w:rsidRPr="00C34252">
              <w:rPr>
                <w:rFonts w:ascii="Arial" w:eastAsia="Arial" w:hAnsi="Arial" w:cs="Arial"/>
              </w:rPr>
              <w:t>1</w:t>
            </w:r>
            <w:r w:rsidRPr="00C34252">
              <w:rPr>
                <w:rFonts w:ascii="Arial" w:eastAsia="Arial" w:hAnsi="Arial" w:cs="Arial"/>
                <w:spacing w:val="-2"/>
              </w:rPr>
              <w:t>0</w:t>
            </w:r>
            <w:r w:rsidRPr="00C34252">
              <w:rPr>
                <w:rFonts w:ascii="Arial" w:eastAsia="Arial" w:hAnsi="Arial" w:cs="Arial"/>
              </w:rPr>
              <w:t>18</w:t>
            </w:r>
            <w:r w:rsidRPr="00C34252">
              <w:rPr>
                <w:rFonts w:ascii="Arial" w:eastAsia="Arial" w:hAnsi="Arial" w:cs="Arial"/>
                <w:spacing w:val="-2"/>
              </w:rPr>
              <w:t>1</w:t>
            </w:r>
            <w:r w:rsidRPr="00C34252">
              <w:rPr>
                <w:rFonts w:ascii="Arial" w:eastAsia="Arial" w:hAnsi="Arial" w:cs="Arial"/>
              </w:rPr>
              <w:t>05</w:t>
            </w:r>
            <w:r w:rsidRPr="00C34252">
              <w:rPr>
                <w:rFonts w:ascii="Arial" w:eastAsia="Arial" w:hAnsi="Arial" w:cs="Arial"/>
                <w:spacing w:val="-2"/>
              </w:rPr>
              <w:t>0</w:t>
            </w:r>
            <w:r w:rsidRPr="00C34252">
              <w:rPr>
                <w:rFonts w:ascii="Arial" w:eastAsia="Arial" w:hAnsi="Arial" w:cs="Arial"/>
              </w:rPr>
              <w:t>0</w:t>
            </w:r>
            <w:r w:rsidRPr="00C34252">
              <w:rPr>
                <w:rFonts w:ascii="Arial" w:eastAsia="Arial" w:hAnsi="Arial" w:cs="Arial"/>
                <w:spacing w:val="-2"/>
              </w:rPr>
              <w:t>0</w:t>
            </w:r>
            <w:r w:rsidRPr="00C34252">
              <w:rPr>
                <w:rFonts w:ascii="Arial" w:eastAsia="Arial" w:hAnsi="Arial" w:cs="Arial"/>
              </w:rPr>
              <w:t>00</w:t>
            </w:r>
            <w:r w:rsidRPr="00C34252">
              <w:rPr>
                <w:rFonts w:ascii="Arial" w:eastAsia="Arial" w:hAnsi="Arial" w:cs="Arial"/>
                <w:spacing w:val="-2"/>
              </w:rPr>
              <w:t>0</w:t>
            </w:r>
            <w:r w:rsidRPr="00C34252">
              <w:rPr>
                <w:rFonts w:ascii="Arial" w:eastAsia="Arial" w:hAnsi="Arial" w:cs="Arial"/>
              </w:rPr>
              <w:t>00</w:t>
            </w:r>
            <w:r w:rsidRPr="00C34252">
              <w:rPr>
                <w:rFonts w:ascii="Arial" w:eastAsia="Arial" w:hAnsi="Arial" w:cs="Arial"/>
                <w:spacing w:val="-2"/>
              </w:rPr>
              <w:t>6</w:t>
            </w:r>
            <w:r w:rsidRPr="00C34252">
              <w:rPr>
                <w:rFonts w:ascii="Arial" w:eastAsia="Arial" w:hAnsi="Arial" w:cs="Arial"/>
              </w:rPr>
              <w:t>53</w:t>
            </w:r>
          </w:p>
          <w:p w:rsidR="002305F5" w:rsidRDefault="002305F5" w:rsidP="002305F5">
            <w:pPr>
              <w:spacing w:after="0"/>
              <w:rPr>
                <w:bCs/>
              </w:rPr>
            </w:pPr>
            <w:r>
              <w:rPr>
                <w:bCs/>
              </w:rPr>
              <w:t xml:space="preserve">ОГРН: </w:t>
            </w:r>
            <w:r w:rsidRPr="00C77CEF">
              <w:rPr>
                <w:bCs/>
              </w:rPr>
              <w:t>1137847370176</w:t>
            </w:r>
          </w:p>
          <w:p w:rsidR="002305F5" w:rsidRDefault="002305F5" w:rsidP="002305F5">
            <w:pPr>
              <w:spacing w:after="0"/>
              <w:rPr>
                <w:bCs/>
              </w:rPr>
            </w:pPr>
            <w:r>
              <w:rPr>
                <w:bCs/>
              </w:rPr>
              <w:t xml:space="preserve">ОКПО: </w:t>
            </w:r>
            <w:r w:rsidRPr="00C77CEF">
              <w:rPr>
                <w:bCs/>
              </w:rPr>
              <w:t>58329621</w:t>
            </w:r>
            <w:r>
              <w:rPr>
                <w:bCs/>
              </w:rPr>
              <w:t xml:space="preserve"> </w:t>
            </w:r>
          </w:p>
          <w:p w:rsidR="002305F5" w:rsidRDefault="002305F5" w:rsidP="002305F5">
            <w:pPr>
              <w:spacing w:after="0"/>
            </w:pPr>
            <w:r>
              <w:rPr>
                <w:bCs/>
              </w:rPr>
              <w:t>Тел/факс: (812) 318-56-78</w:t>
            </w:r>
          </w:p>
          <w:p w:rsidR="002305F5" w:rsidRPr="00E0337F" w:rsidRDefault="002305F5" w:rsidP="002305F5">
            <w:pPr>
              <w:spacing w:after="0"/>
            </w:pPr>
          </w:p>
        </w:tc>
        <w:tc>
          <w:tcPr>
            <w:tcW w:w="5221" w:type="dxa"/>
          </w:tcPr>
          <w:p w:rsidR="002305F5" w:rsidRPr="003341F8" w:rsidRDefault="002305F5" w:rsidP="002305F5">
            <w:pPr>
              <w:spacing w:after="0"/>
              <w:rPr>
                <w:b/>
              </w:rPr>
            </w:pPr>
            <w:r w:rsidRPr="003341F8">
              <w:rPr>
                <w:bCs/>
              </w:rPr>
              <w:lastRenderedPageBreak/>
              <w:t xml:space="preserve">Покупатель: </w:t>
            </w:r>
          </w:p>
          <w:p w:rsidR="00352915" w:rsidRDefault="002305F5" w:rsidP="002305F5">
            <w:pPr>
              <w:spacing w:after="0"/>
              <w:rPr>
                <w:bCs/>
              </w:rPr>
            </w:pPr>
            <w:r w:rsidRPr="003341F8">
              <w:rPr>
                <w:bCs/>
              </w:rPr>
              <w:t xml:space="preserve">Юридический адрес: </w:t>
            </w:r>
          </w:p>
          <w:p w:rsidR="002305F5" w:rsidRPr="003341F8" w:rsidRDefault="002305F5" w:rsidP="002305F5">
            <w:pPr>
              <w:spacing w:after="0"/>
              <w:rPr>
                <w:rFonts w:eastAsia="Courier New"/>
              </w:rPr>
            </w:pPr>
            <w:r w:rsidRPr="003341F8">
              <w:rPr>
                <w:bCs/>
              </w:rPr>
              <w:t xml:space="preserve">Фактический адрес: </w:t>
            </w:r>
          </w:p>
          <w:p w:rsidR="00352915" w:rsidRDefault="002305F5" w:rsidP="002305F5">
            <w:pPr>
              <w:spacing w:after="0"/>
              <w:rPr>
                <w:bCs/>
              </w:rPr>
            </w:pPr>
            <w:r w:rsidRPr="003341F8">
              <w:rPr>
                <w:bCs/>
              </w:rPr>
              <w:t xml:space="preserve">ИНН </w:t>
            </w:r>
          </w:p>
          <w:p w:rsidR="002305F5" w:rsidRPr="003341F8" w:rsidRDefault="002305F5" w:rsidP="002305F5">
            <w:pPr>
              <w:spacing w:after="0"/>
              <w:rPr>
                <w:bCs/>
              </w:rPr>
            </w:pPr>
            <w:r w:rsidRPr="003341F8">
              <w:rPr>
                <w:bCs/>
              </w:rPr>
              <w:t xml:space="preserve">КПП </w:t>
            </w:r>
          </w:p>
          <w:p w:rsidR="002305F5" w:rsidRPr="003341F8" w:rsidRDefault="002305F5" w:rsidP="002305F5">
            <w:pPr>
              <w:spacing w:after="0"/>
            </w:pPr>
            <w:r w:rsidRPr="003341F8">
              <w:rPr>
                <w:bCs/>
              </w:rPr>
              <w:t xml:space="preserve">Расчетный счет: </w:t>
            </w:r>
          </w:p>
          <w:p w:rsidR="002305F5" w:rsidRPr="003341F8" w:rsidRDefault="002305F5" w:rsidP="002305F5">
            <w:pPr>
              <w:spacing w:after="0"/>
            </w:pPr>
            <w:r w:rsidRPr="003341F8">
              <w:t xml:space="preserve">БИК </w:t>
            </w:r>
          </w:p>
          <w:p w:rsidR="002305F5" w:rsidRPr="003341F8" w:rsidRDefault="002305F5" w:rsidP="002305F5">
            <w:pPr>
              <w:spacing w:after="0"/>
            </w:pPr>
            <w:r w:rsidRPr="003341F8">
              <w:rPr>
                <w:bCs/>
              </w:rPr>
              <w:t>Кор</w:t>
            </w:r>
            <w:r w:rsidRPr="003341F8">
              <w:t xml:space="preserve"> / </w:t>
            </w:r>
            <w:proofErr w:type="spellStart"/>
            <w:r w:rsidRPr="003341F8">
              <w:t>сч</w:t>
            </w:r>
            <w:proofErr w:type="spellEnd"/>
            <w:r w:rsidRPr="003341F8">
              <w:t xml:space="preserve"> № </w:t>
            </w:r>
            <w:r w:rsidR="007D3F45">
              <w:t>.</w:t>
            </w:r>
          </w:p>
          <w:p w:rsidR="00352915" w:rsidRDefault="002305F5" w:rsidP="002305F5">
            <w:pPr>
              <w:spacing w:after="0"/>
              <w:rPr>
                <w:rFonts w:eastAsia="Courier New"/>
              </w:rPr>
            </w:pPr>
            <w:r w:rsidRPr="003341F8">
              <w:t xml:space="preserve">ОГРН: </w:t>
            </w:r>
          </w:p>
          <w:p w:rsidR="002305F5" w:rsidRPr="003341F8" w:rsidRDefault="002305F5" w:rsidP="002305F5">
            <w:pPr>
              <w:spacing w:after="0"/>
            </w:pPr>
            <w:r w:rsidRPr="003341F8">
              <w:t>ОКПО</w:t>
            </w:r>
            <w:r w:rsidRPr="002305F5">
              <w:t>:</w:t>
            </w:r>
            <w:r w:rsidRPr="003341F8">
              <w:t xml:space="preserve">  </w:t>
            </w:r>
          </w:p>
          <w:p w:rsidR="002305F5" w:rsidRPr="003341F8" w:rsidRDefault="002305F5" w:rsidP="002305F5">
            <w:pPr>
              <w:spacing w:after="0"/>
            </w:pPr>
            <w:r w:rsidRPr="003341F8">
              <w:rPr>
                <w:bCs/>
              </w:rPr>
              <w:t>Тел/факс:</w:t>
            </w:r>
            <w:r w:rsidRPr="00352915">
              <w:rPr>
                <w:bCs/>
              </w:rPr>
              <w:t xml:space="preserve"> </w:t>
            </w:r>
          </w:p>
          <w:p w:rsidR="002305F5" w:rsidRPr="00352915" w:rsidRDefault="002305F5" w:rsidP="002305F5">
            <w:pPr>
              <w:spacing w:after="0"/>
              <w:rPr>
                <w:bCs/>
              </w:rPr>
            </w:pPr>
          </w:p>
          <w:p w:rsidR="002305F5" w:rsidRPr="00352915" w:rsidRDefault="002305F5" w:rsidP="002305F5">
            <w:pPr>
              <w:spacing w:after="0"/>
              <w:rPr>
                <w:bCs/>
              </w:rPr>
            </w:pPr>
          </w:p>
        </w:tc>
      </w:tr>
      <w:tr w:rsidR="002305F5" w:rsidRPr="0095639C" w:rsidTr="00C47D67">
        <w:trPr>
          <w:trHeight w:val="1701"/>
        </w:trPr>
        <w:tc>
          <w:tcPr>
            <w:tcW w:w="5002" w:type="dxa"/>
          </w:tcPr>
          <w:p w:rsidR="002305F5" w:rsidRDefault="002305F5" w:rsidP="00C13CDA">
            <w:r w:rsidRPr="00F034FF">
              <w:lastRenderedPageBreak/>
              <w:t>Генеральный директор</w:t>
            </w:r>
          </w:p>
          <w:p w:rsidR="002305F5" w:rsidRDefault="002305F5" w:rsidP="00C13CDA">
            <w:pPr>
              <w:widowControl w:val="0"/>
            </w:pPr>
            <w:r>
              <w:t>ООО «ТД «АТВ-ЭЛЕКТРО»</w:t>
            </w:r>
          </w:p>
          <w:p w:rsidR="002305F5" w:rsidRPr="00F034FF" w:rsidRDefault="002305F5" w:rsidP="00C13CDA">
            <w:pPr>
              <w:widowControl w:val="0"/>
            </w:pPr>
          </w:p>
          <w:p w:rsidR="002305F5" w:rsidRPr="00F034FF" w:rsidRDefault="002305F5" w:rsidP="00C13CDA">
            <w:pPr>
              <w:widowControl w:val="0"/>
            </w:pPr>
            <w:r w:rsidRPr="00F034FF">
              <w:t xml:space="preserve">____________________  </w:t>
            </w:r>
            <w:r w:rsidRPr="00F034FF">
              <w:rPr>
                <w:bCs/>
              </w:rPr>
              <w:t>/</w:t>
            </w:r>
            <w:r>
              <w:rPr>
                <w:bCs/>
              </w:rPr>
              <w:t>Амосов А.А.</w:t>
            </w:r>
            <w:r w:rsidR="00C47D67">
              <w:t xml:space="preserve"> </w:t>
            </w:r>
          </w:p>
        </w:tc>
        <w:tc>
          <w:tcPr>
            <w:tcW w:w="5221" w:type="dxa"/>
          </w:tcPr>
          <w:p w:rsidR="002305F5" w:rsidRDefault="002305F5" w:rsidP="00C13CDA"/>
          <w:p w:rsidR="002305F5" w:rsidRPr="00F034FF" w:rsidRDefault="002305F5" w:rsidP="00C13CDA">
            <w:r w:rsidRPr="00F034FF">
              <w:t>Генеральный директор</w:t>
            </w:r>
          </w:p>
          <w:p w:rsidR="002305F5" w:rsidRPr="0095639C" w:rsidRDefault="002305F5" w:rsidP="00C13CDA"/>
          <w:p w:rsidR="002305F5" w:rsidRPr="003341F8" w:rsidRDefault="002305F5" w:rsidP="00352915">
            <w:pPr>
              <w:widowControl w:val="0"/>
            </w:pPr>
            <w:r w:rsidRPr="0095639C">
              <w:t>_________________ /</w:t>
            </w:r>
          </w:p>
        </w:tc>
      </w:tr>
    </w:tbl>
    <w:p w:rsidR="00861776" w:rsidRDefault="00861776" w:rsidP="00861776">
      <w:pPr>
        <w:spacing w:before="210" w:after="210" w:line="240" w:lineRule="auto"/>
        <w:textAlignment w:val="top"/>
        <w:rPr>
          <w:rFonts w:ascii="Courier New" w:eastAsia="Times New Roman" w:hAnsi="Courier New" w:cs="Courier New"/>
          <w:sz w:val="20"/>
          <w:szCs w:val="20"/>
          <w:lang w:eastAsia="ru-RU"/>
        </w:rPr>
      </w:pPr>
    </w:p>
    <w:p w:rsidR="00861776" w:rsidRPr="001C23B0" w:rsidRDefault="00861776" w:rsidP="001C23B0">
      <w:pPr>
        <w:spacing w:before="210" w:after="210" w:line="240" w:lineRule="auto"/>
        <w:textAlignment w:val="top"/>
        <w:rPr>
          <w:rFonts w:ascii="Courier New" w:eastAsia="Times New Roman" w:hAnsi="Courier New" w:cs="Courier New"/>
          <w:sz w:val="20"/>
          <w:szCs w:val="20"/>
          <w:lang w:eastAsia="ru-RU"/>
        </w:rPr>
      </w:pPr>
    </w:p>
    <w:sectPr w:rsidR="00861776" w:rsidRPr="001C23B0" w:rsidSect="00C47D67">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5307"/>
    <w:multiLevelType w:val="multilevel"/>
    <w:tmpl w:val="FBC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E4E86"/>
    <w:multiLevelType w:val="multilevel"/>
    <w:tmpl w:val="662C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A677F"/>
    <w:multiLevelType w:val="multilevel"/>
    <w:tmpl w:val="66D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9759F"/>
    <w:multiLevelType w:val="multilevel"/>
    <w:tmpl w:val="3302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CF45E1"/>
    <w:multiLevelType w:val="multilevel"/>
    <w:tmpl w:val="32F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0"/>
    <w:rsid w:val="00037F31"/>
    <w:rsid w:val="00085200"/>
    <w:rsid w:val="000A16A4"/>
    <w:rsid w:val="001C23B0"/>
    <w:rsid w:val="00203103"/>
    <w:rsid w:val="002305F5"/>
    <w:rsid w:val="002904A8"/>
    <w:rsid w:val="002F08BC"/>
    <w:rsid w:val="00352915"/>
    <w:rsid w:val="0043166D"/>
    <w:rsid w:val="00464DD0"/>
    <w:rsid w:val="005C2150"/>
    <w:rsid w:val="006D7A1D"/>
    <w:rsid w:val="00716AAD"/>
    <w:rsid w:val="00747689"/>
    <w:rsid w:val="007D3F45"/>
    <w:rsid w:val="007D4359"/>
    <w:rsid w:val="00861776"/>
    <w:rsid w:val="008A7CE9"/>
    <w:rsid w:val="00933142"/>
    <w:rsid w:val="00962AFD"/>
    <w:rsid w:val="009E33E0"/>
    <w:rsid w:val="00A371E9"/>
    <w:rsid w:val="00AC52CC"/>
    <w:rsid w:val="00B03B41"/>
    <w:rsid w:val="00C439A4"/>
    <w:rsid w:val="00C47D67"/>
    <w:rsid w:val="00CA4C4E"/>
    <w:rsid w:val="00CD4E36"/>
    <w:rsid w:val="00D20B5F"/>
    <w:rsid w:val="00D308D9"/>
    <w:rsid w:val="00DE0A64"/>
    <w:rsid w:val="00FD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58FE7-A888-49CE-A101-4C882E35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C23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23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C23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23B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C2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1C23B0"/>
  </w:style>
  <w:style w:type="character" w:customStyle="1" w:styleId="pole">
    <w:name w:val="pole"/>
    <w:basedOn w:val="a0"/>
    <w:rsid w:val="001C23B0"/>
  </w:style>
  <w:style w:type="paragraph" w:customStyle="1" w:styleId="ConsPlusNormal">
    <w:name w:val="ConsPlusNormal"/>
    <w:rsid w:val="001C23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23B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063011">
      <w:bodyDiv w:val="1"/>
      <w:marLeft w:val="0"/>
      <w:marRight w:val="0"/>
      <w:marTop w:val="0"/>
      <w:marBottom w:val="0"/>
      <w:divBdr>
        <w:top w:val="none" w:sz="0" w:space="0" w:color="auto"/>
        <w:left w:val="none" w:sz="0" w:space="0" w:color="auto"/>
        <w:bottom w:val="none" w:sz="0" w:space="0" w:color="auto"/>
        <w:right w:val="none" w:sz="0" w:space="0" w:color="auto"/>
      </w:divBdr>
      <w:divsChild>
        <w:div w:id="1355883623">
          <w:marLeft w:val="0"/>
          <w:marRight w:val="0"/>
          <w:marTop w:val="0"/>
          <w:marBottom w:val="600"/>
          <w:divBdr>
            <w:top w:val="none" w:sz="0" w:space="0" w:color="auto"/>
            <w:left w:val="none" w:sz="0" w:space="0" w:color="auto"/>
            <w:bottom w:val="none" w:sz="0" w:space="0" w:color="auto"/>
            <w:right w:val="none" w:sz="0" w:space="0" w:color="auto"/>
          </w:divBdr>
        </w:div>
        <w:div w:id="102265988">
          <w:marLeft w:val="0"/>
          <w:marRight w:val="0"/>
          <w:marTop w:val="0"/>
          <w:marBottom w:val="600"/>
          <w:divBdr>
            <w:top w:val="none" w:sz="0" w:space="0" w:color="auto"/>
            <w:left w:val="none" w:sz="0" w:space="0" w:color="auto"/>
            <w:bottom w:val="none" w:sz="0" w:space="0" w:color="auto"/>
            <w:right w:val="none" w:sz="0" w:space="0" w:color="auto"/>
          </w:divBdr>
        </w:div>
        <w:div w:id="1625580450">
          <w:marLeft w:val="0"/>
          <w:marRight w:val="0"/>
          <w:marTop w:val="300"/>
          <w:marBottom w:val="0"/>
          <w:divBdr>
            <w:top w:val="none" w:sz="0" w:space="0" w:color="auto"/>
            <w:left w:val="none" w:sz="0" w:space="0" w:color="auto"/>
            <w:bottom w:val="none" w:sz="0" w:space="0" w:color="auto"/>
            <w:right w:val="none" w:sz="0" w:space="0" w:color="auto"/>
          </w:divBdr>
          <w:divsChild>
            <w:div w:id="1227452076">
              <w:marLeft w:val="0"/>
              <w:marRight w:val="0"/>
              <w:marTop w:val="0"/>
              <w:marBottom w:val="0"/>
              <w:divBdr>
                <w:top w:val="none" w:sz="0" w:space="0" w:color="auto"/>
                <w:left w:val="none" w:sz="0" w:space="0" w:color="auto"/>
                <w:bottom w:val="none" w:sz="0" w:space="0" w:color="auto"/>
                <w:right w:val="none" w:sz="0" w:space="0" w:color="auto"/>
              </w:divBdr>
              <w:divsChild>
                <w:div w:id="1543905102">
                  <w:marLeft w:val="0"/>
                  <w:marRight w:val="0"/>
                  <w:marTop w:val="0"/>
                  <w:marBottom w:val="0"/>
                  <w:divBdr>
                    <w:top w:val="none" w:sz="0" w:space="0" w:color="auto"/>
                    <w:left w:val="none" w:sz="0" w:space="0" w:color="auto"/>
                    <w:bottom w:val="none" w:sz="0" w:space="0" w:color="auto"/>
                    <w:right w:val="none" w:sz="0" w:space="0" w:color="auto"/>
                  </w:divBdr>
                </w:div>
                <w:div w:id="15238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Виктория Владимировна</dc:creator>
  <cp:keywords/>
  <dc:description/>
  <cp:lastModifiedBy>Шаповалова Виктория Владимировна</cp:lastModifiedBy>
  <cp:revision>15</cp:revision>
  <dcterms:created xsi:type="dcterms:W3CDTF">2018-05-29T10:04:00Z</dcterms:created>
  <dcterms:modified xsi:type="dcterms:W3CDTF">2019-05-21T08:29:00Z</dcterms:modified>
</cp:coreProperties>
</file>